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9A" w:rsidRPr="001D698A" w:rsidRDefault="00FC579A" w:rsidP="001D698A">
      <w:pPr>
        <w:widowControl/>
        <w:spacing w:line="58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</w:p>
    <w:p w:rsidR="002E1B9C" w:rsidRPr="001D698A" w:rsidRDefault="005F7047" w:rsidP="001D698A">
      <w:pPr>
        <w:widowControl/>
        <w:spacing w:line="580" w:lineRule="exact"/>
        <w:jc w:val="center"/>
        <w:rPr>
          <w:rFonts w:ascii="Times New Roman" w:eastAsia="方正小标宋简体" w:hAnsi="Times New Roman" w:cs="宋体"/>
          <w:kern w:val="0"/>
          <w:sz w:val="44"/>
          <w:szCs w:val="44"/>
        </w:rPr>
      </w:pPr>
      <w:r w:rsidRPr="001D698A">
        <w:rPr>
          <w:rFonts w:ascii="Times New Roman" w:eastAsia="方正小标宋简体" w:hAnsi="Times New Roman" w:hint="eastAsia"/>
          <w:kern w:val="0"/>
          <w:sz w:val="44"/>
          <w:szCs w:val="44"/>
        </w:rPr>
        <w:t>兵团社科基金项目</w:t>
      </w:r>
      <w:r w:rsidRPr="001D698A">
        <w:rPr>
          <w:rFonts w:ascii="Times New Roman" w:eastAsia="方正小标宋简体" w:hAnsi="Times New Roman" w:hint="eastAsia"/>
          <w:kern w:val="0"/>
          <w:sz w:val="44"/>
          <w:szCs w:val="44"/>
        </w:rPr>
        <w:t>2023</w:t>
      </w:r>
      <w:r w:rsidRPr="001D698A">
        <w:rPr>
          <w:rFonts w:ascii="Times New Roman" w:eastAsia="方正小标宋简体" w:hAnsi="Times New Roman" w:hint="eastAsia"/>
          <w:kern w:val="0"/>
          <w:sz w:val="44"/>
          <w:szCs w:val="44"/>
        </w:rPr>
        <w:t>年度课题指南</w:t>
      </w:r>
    </w:p>
    <w:p w:rsidR="002E1B9C" w:rsidRPr="001D698A" w:rsidRDefault="002E1B9C" w:rsidP="001D698A">
      <w:pPr>
        <w:widowControl/>
        <w:spacing w:line="580" w:lineRule="exact"/>
        <w:rPr>
          <w:rFonts w:ascii="Times New Roman" w:eastAsia="黑体" w:hAnsi="Times New Roman" w:cs="宋体"/>
          <w:kern w:val="0"/>
          <w:sz w:val="32"/>
          <w:szCs w:val="32"/>
        </w:rPr>
      </w:pPr>
    </w:p>
    <w:p w:rsidR="00912A42" w:rsidRPr="001D698A" w:rsidRDefault="00C16AF8" w:rsidP="001D698A">
      <w:pPr>
        <w:widowControl/>
        <w:spacing w:line="580" w:lineRule="exact"/>
        <w:jc w:val="center"/>
        <w:rPr>
          <w:rFonts w:ascii="Times New Roman" w:eastAsia="黑体" w:hAnsi="Times New Roman" w:cs="宋体"/>
          <w:kern w:val="0"/>
          <w:sz w:val="36"/>
          <w:szCs w:val="36"/>
        </w:rPr>
      </w:pPr>
      <w:r w:rsidRPr="001D698A">
        <w:rPr>
          <w:rFonts w:ascii="Times New Roman" w:eastAsia="黑体" w:hAnsi="Times New Roman" w:cs="宋体" w:hint="eastAsia"/>
          <w:kern w:val="0"/>
          <w:sz w:val="36"/>
          <w:szCs w:val="36"/>
        </w:rPr>
        <w:t>基础</w:t>
      </w:r>
      <w:r w:rsidR="00912A42" w:rsidRPr="001D698A">
        <w:rPr>
          <w:rFonts w:ascii="Times New Roman" w:eastAsia="黑体" w:hAnsi="Times New Roman" w:cs="宋体" w:hint="eastAsia"/>
          <w:kern w:val="0"/>
          <w:sz w:val="36"/>
          <w:szCs w:val="36"/>
        </w:rPr>
        <w:t>研究</w:t>
      </w:r>
    </w:p>
    <w:p w:rsidR="00912A42" w:rsidRPr="001D698A" w:rsidRDefault="00912A42" w:rsidP="001D698A">
      <w:pPr>
        <w:widowControl/>
        <w:spacing w:line="580" w:lineRule="exact"/>
        <w:ind w:left="360" w:hangingChars="100" w:hanging="360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1.</w:t>
      </w:r>
      <w:r w:rsidRPr="001D698A">
        <w:rPr>
          <w:rFonts w:ascii="Times New Roman" w:eastAsia="仿宋_GB2312" w:hAnsi="Times New Roman" w:cs="宋体" w:hint="eastAsia"/>
          <w:spacing w:val="-16"/>
          <w:kern w:val="0"/>
          <w:sz w:val="36"/>
          <w:szCs w:val="36"/>
        </w:rPr>
        <w:t>习近平新时代中国特色社会主义思想的世界观和方法论研究</w:t>
      </w:r>
    </w:p>
    <w:p w:rsidR="00912A42" w:rsidRPr="001D698A" w:rsidRDefault="00E95ACE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2</w:t>
      </w:r>
      <w:r w:rsidR="00912A42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.</w:t>
      </w:r>
      <w:r w:rsidR="00912A42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习近平总书记关于宣传思想工作的重要思想研究</w:t>
      </w:r>
    </w:p>
    <w:p w:rsidR="00912A42" w:rsidRPr="001D698A" w:rsidRDefault="00E95ACE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3</w:t>
      </w:r>
      <w:r w:rsidR="00912A42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.</w:t>
      </w:r>
      <w:r w:rsidR="00912A42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习近平总书记关于民族工作重要论述研究</w:t>
      </w:r>
    </w:p>
    <w:p w:rsidR="00912A42" w:rsidRPr="001D698A" w:rsidRDefault="00E95ACE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4</w:t>
      </w:r>
      <w:r w:rsidR="00912A42" w:rsidRPr="001D698A">
        <w:rPr>
          <w:rFonts w:ascii="Times New Roman" w:eastAsia="仿宋_GB2312" w:hAnsi="Times New Roman" w:cs="宋体"/>
          <w:kern w:val="0"/>
          <w:sz w:val="36"/>
          <w:szCs w:val="36"/>
        </w:rPr>
        <w:t>.</w:t>
      </w:r>
      <w:r w:rsidR="00912A42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习近平总书记关于宗教工作重要论述研究</w:t>
      </w:r>
    </w:p>
    <w:p w:rsidR="00912A42" w:rsidRPr="001D698A" w:rsidRDefault="00E95ACE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5</w:t>
      </w:r>
      <w:r w:rsidR="00912A42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.</w:t>
      </w:r>
      <w:r w:rsidR="00CE4AB3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中国式现代化的科学内涵和重大意义研究</w:t>
      </w:r>
    </w:p>
    <w:p w:rsidR="00912A42" w:rsidRPr="001D698A" w:rsidRDefault="00E95ACE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6</w:t>
      </w:r>
      <w:r w:rsidR="00912A42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.</w:t>
      </w:r>
      <w:r w:rsidR="00CE4AB3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全过程人民民主的特点和优势研究</w:t>
      </w:r>
    </w:p>
    <w:p w:rsidR="00912A42" w:rsidRPr="001D698A" w:rsidRDefault="00E95ACE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7</w:t>
      </w:r>
      <w:r w:rsidR="00912A42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.</w:t>
      </w:r>
      <w:r w:rsidR="00CE4AB3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国家安全体系和能力现代化研究</w:t>
      </w:r>
    </w:p>
    <w:p w:rsidR="00912A42" w:rsidRPr="001D698A" w:rsidRDefault="00E95ACE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8</w:t>
      </w:r>
      <w:r w:rsidR="00912A42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.</w:t>
      </w:r>
      <w:r w:rsidR="00CE4AB3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政府公信体系构建和维持研究</w:t>
      </w:r>
    </w:p>
    <w:p w:rsidR="00912A42" w:rsidRPr="001D698A" w:rsidRDefault="00912A42" w:rsidP="001D698A">
      <w:pPr>
        <w:widowControl/>
        <w:spacing w:line="580" w:lineRule="exact"/>
        <w:rPr>
          <w:rFonts w:ascii="Times New Roman" w:eastAsia="黑体" w:hAnsi="Times New Roman" w:cs="宋体"/>
          <w:kern w:val="0"/>
          <w:sz w:val="36"/>
          <w:szCs w:val="36"/>
        </w:rPr>
      </w:pPr>
    </w:p>
    <w:p w:rsidR="00E8285E" w:rsidRPr="001D698A" w:rsidRDefault="00AD6022" w:rsidP="001D698A">
      <w:pPr>
        <w:widowControl/>
        <w:spacing w:line="580" w:lineRule="exact"/>
        <w:jc w:val="center"/>
        <w:rPr>
          <w:rFonts w:ascii="Times New Roman" w:eastAsia="黑体" w:hAnsi="Times New Roman" w:cs="宋体"/>
          <w:kern w:val="0"/>
          <w:sz w:val="36"/>
          <w:szCs w:val="36"/>
        </w:rPr>
      </w:pPr>
      <w:r w:rsidRPr="001D698A">
        <w:rPr>
          <w:rFonts w:ascii="Times New Roman" w:eastAsia="黑体" w:hAnsi="Times New Roman" w:cs="宋体" w:hint="eastAsia"/>
          <w:kern w:val="0"/>
          <w:sz w:val="36"/>
          <w:szCs w:val="36"/>
        </w:rPr>
        <w:t>综合</w:t>
      </w:r>
      <w:r w:rsidR="00912A42" w:rsidRPr="001D698A">
        <w:rPr>
          <w:rFonts w:ascii="Times New Roman" w:eastAsia="黑体" w:hAnsi="Times New Roman" w:cs="宋体" w:hint="eastAsia"/>
          <w:kern w:val="0"/>
          <w:sz w:val="36"/>
          <w:szCs w:val="36"/>
        </w:rPr>
        <w:t>研究</w:t>
      </w:r>
    </w:p>
    <w:p w:rsidR="00663CA4" w:rsidRPr="001D698A" w:rsidRDefault="000A1A02" w:rsidP="001D698A">
      <w:pPr>
        <w:spacing w:line="580" w:lineRule="exact"/>
        <w:ind w:left="436" w:hangingChars="133" w:hanging="436"/>
        <w:rPr>
          <w:rFonts w:ascii="Times New Roman" w:eastAsia="仿宋_GB2312" w:hAnsi="Times New Roman"/>
          <w:spacing w:val="-16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spacing w:val="-16"/>
          <w:kern w:val="0"/>
          <w:sz w:val="36"/>
          <w:szCs w:val="36"/>
        </w:rPr>
        <w:t>1</w:t>
      </w:r>
      <w:r w:rsidR="000E71D6" w:rsidRPr="001D698A">
        <w:rPr>
          <w:rFonts w:ascii="Times New Roman" w:eastAsia="仿宋_GB2312" w:hAnsi="Times New Roman" w:cs="宋体" w:hint="eastAsia"/>
          <w:spacing w:val="-16"/>
          <w:kern w:val="0"/>
          <w:sz w:val="36"/>
          <w:szCs w:val="36"/>
        </w:rPr>
        <w:t>.</w:t>
      </w:r>
      <w:r w:rsidR="00663CA4" w:rsidRPr="001D698A">
        <w:rPr>
          <w:rFonts w:ascii="Times New Roman" w:eastAsia="仿宋_GB2312" w:hAnsi="Times New Roman" w:cs="宋体" w:hint="eastAsia"/>
          <w:spacing w:val="-16"/>
          <w:kern w:val="0"/>
          <w:sz w:val="36"/>
          <w:szCs w:val="36"/>
        </w:rPr>
        <w:t>习近平总书记关于兵团工作</w:t>
      </w:r>
      <w:r w:rsidR="00663CA4" w:rsidRPr="001D698A">
        <w:rPr>
          <w:rFonts w:ascii="Times New Roman" w:eastAsia="仿宋_GB2312" w:hAnsi="Times New Roman"/>
          <w:spacing w:val="-16"/>
          <w:sz w:val="36"/>
          <w:szCs w:val="36"/>
        </w:rPr>
        <w:t>重要讲话重要指示精神</w:t>
      </w:r>
      <w:r w:rsidR="00663CA4" w:rsidRPr="001D698A">
        <w:rPr>
          <w:rFonts w:ascii="Times New Roman" w:eastAsia="仿宋_GB2312" w:hAnsi="Times New Roman" w:cs="宋体" w:hint="eastAsia"/>
          <w:spacing w:val="-16"/>
          <w:kern w:val="0"/>
          <w:sz w:val="36"/>
          <w:szCs w:val="36"/>
        </w:rPr>
        <w:t>研究</w:t>
      </w:r>
    </w:p>
    <w:p w:rsidR="00813AB2" w:rsidRPr="001D698A" w:rsidRDefault="000A1A02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2</w:t>
      </w:r>
      <w:r w:rsidR="000E71D6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.</w:t>
      </w:r>
      <w:r w:rsidR="00813AB2" w:rsidRPr="001D698A">
        <w:rPr>
          <w:rFonts w:ascii="Times New Roman" w:eastAsia="仿宋_GB2312" w:hAnsi="Times New Roman" w:cs="宋体"/>
          <w:kern w:val="0"/>
          <w:sz w:val="36"/>
          <w:szCs w:val="36"/>
        </w:rPr>
        <w:t>习近平经济思想</w:t>
      </w:r>
      <w:r w:rsidR="00B42A0A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在兵团的实践</w:t>
      </w:r>
      <w:r w:rsidR="00813AB2" w:rsidRPr="001D698A">
        <w:rPr>
          <w:rFonts w:ascii="Times New Roman" w:eastAsia="仿宋_GB2312" w:hAnsi="Times New Roman" w:cs="宋体"/>
          <w:kern w:val="0"/>
          <w:sz w:val="36"/>
          <w:szCs w:val="36"/>
        </w:rPr>
        <w:t>研究</w:t>
      </w:r>
    </w:p>
    <w:p w:rsidR="00813AB2" w:rsidRPr="001D698A" w:rsidRDefault="000A1A02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3</w:t>
      </w:r>
      <w:r w:rsidR="00813AB2" w:rsidRPr="001D698A">
        <w:rPr>
          <w:rFonts w:ascii="Times New Roman" w:eastAsia="仿宋_GB2312" w:hAnsi="Times New Roman" w:cs="宋体"/>
          <w:kern w:val="0"/>
          <w:sz w:val="36"/>
          <w:szCs w:val="36"/>
        </w:rPr>
        <w:t>.</w:t>
      </w:r>
      <w:r w:rsidR="00813AB2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习近平法治思想在兵团的实践研究</w:t>
      </w:r>
    </w:p>
    <w:p w:rsidR="00813AB2" w:rsidRPr="001D698A" w:rsidRDefault="000A1A02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4</w:t>
      </w:r>
      <w:r w:rsidR="00813AB2" w:rsidRPr="001D698A">
        <w:rPr>
          <w:rFonts w:ascii="Times New Roman" w:eastAsia="仿宋_GB2312" w:hAnsi="Times New Roman" w:cs="宋体"/>
          <w:kern w:val="0"/>
          <w:sz w:val="36"/>
          <w:szCs w:val="36"/>
        </w:rPr>
        <w:t>.</w:t>
      </w:r>
      <w:r w:rsidR="00813AB2" w:rsidRPr="001D698A">
        <w:rPr>
          <w:rFonts w:ascii="Times New Roman" w:eastAsia="仿宋_GB2312" w:hAnsi="Times New Roman" w:cs="宋体"/>
          <w:kern w:val="0"/>
          <w:sz w:val="36"/>
          <w:szCs w:val="36"/>
        </w:rPr>
        <w:t>习近平生态文明思想</w:t>
      </w:r>
      <w:r w:rsidR="00813AB2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在兵团的实践</w:t>
      </w:r>
      <w:r w:rsidR="00813AB2" w:rsidRPr="001D698A">
        <w:rPr>
          <w:rFonts w:ascii="Times New Roman" w:eastAsia="仿宋_GB2312" w:hAnsi="Times New Roman" w:cs="宋体"/>
          <w:kern w:val="0"/>
          <w:sz w:val="36"/>
          <w:szCs w:val="36"/>
        </w:rPr>
        <w:t>研究</w:t>
      </w:r>
    </w:p>
    <w:p w:rsidR="00813AB2" w:rsidRPr="001D698A" w:rsidRDefault="000A1A02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5.</w:t>
      </w:r>
      <w:r w:rsidR="00813AB2" w:rsidRPr="001D698A">
        <w:rPr>
          <w:rFonts w:ascii="Times New Roman" w:eastAsia="仿宋_GB2312" w:hAnsi="Times New Roman" w:cs="宋体"/>
          <w:kern w:val="0"/>
          <w:sz w:val="36"/>
          <w:szCs w:val="36"/>
        </w:rPr>
        <w:t>习近平强军思想</w:t>
      </w:r>
      <w:r w:rsidR="00813AB2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在兵团的实践</w:t>
      </w:r>
      <w:r w:rsidR="00813AB2" w:rsidRPr="001D698A">
        <w:rPr>
          <w:rFonts w:ascii="Times New Roman" w:eastAsia="仿宋_GB2312" w:hAnsi="Times New Roman" w:cs="宋体"/>
          <w:kern w:val="0"/>
          <w:sz w:val="36"/>
          <w:szCs w:val="36"/>
        </w:rPr>
        <w:t>研究</w:t>
      </w:r>
    </w:p>
    <w:p w:rsidR="005A45EB" w:rsidRPr="001D698A" w:rsidRDefault="000A1A02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6</w:t>
      </w:r>
      <w:r w:rsidR="005A45EB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.</w:t>
      </w:r>
      <w:r w:rsidR="00A22019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构建</w:t>
      </w:r>
      <w:r w:rsidR="005A45EB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新时代</w:t>
      </w:r>
      <w:proofErr w:type="gramStart"/>
      <w:r w:rsidR="005A45EB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兵团维稳戍边</w:t>
      </w:r>
      <w:proofErr w:type="gramEnd"/>
      <w:r w:rsidR="005A45EB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新优势研究</w:t>
      </w:r>
    </w:p>
    <w:p w:rsidR="00E95ACE" w:rsidRPr="001D698A" w:rsidRDefault="000A1A02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7</w:t>
      </w:r>
      <w:r w:rsidR="00E95ACE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.</w:t>
      </w:r>
      <w:r w:rsidR="00E95ACE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提升兵团防范化解重大风险能力研究</w:t>
      </w:r>
    </w:p>
    <w:p w:rsidR="00C16AF8" w:rsidRPr="001D698A" w:rsidRDefault="000A1A02" w:rsidP="001D698A">
      <w:pPr>
        <w:widowControl/>
        <w:spacing w:line="580" w:lineRule="exact"/>
        <w:ind w:left="360" w:hangingChars="100" w:hanging="360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8.</w:t>
      </w:r>
      <w:r w:rsidR="00C16AF8" w:rsidRPr="001D698A">
        <w:rPr>
          <w:rFonts w:ascii="Times New Roman" w:eastAsia="仿宋_GB2312" w:hAnsi="Times New Roman" w:cs="宋体" w:hint="eastAsia"/>
          <w:spacing w:val="-14"/>
          <w:kern w:val="0"/>
          <w:sz w:val="36"/>
          <w:szCs w:val="36"/>
        </w:rPr>
        <w:t>丰富和创新党政军企合一</w:t>
      </w:r>
      <w:r w:rsidR="00A22019" w:rsidRPr="001D698A">
        <w:rPr>
          <w:rFonts w:ascii="Times New Roman" w:eastAsia="仿宋_GB2312" w:hAnsi="Times New Roman" w:cs="宋体" w:hint="eastAsia"/>
          <w:spacing w:val="-14"/>
          <w:kern w:val="0"/>
          <w:sz w:val="36"/>
          <w:szCs w:val="36"/>
        </w:rPr>
        <w:t>特殊体制</w:t>
      </w:r>
      <w:r w:rsidR="00C16AF8" w:rsidRPr="001D698A">
        <w:rPr>
          <w:rFonts w:ascii="Times New Roman" w:eastAsia="仿宋_GB2312" w:hAnsi="Times New Roman" w:cs="宋体" w:hint="eastAsia"/>
          <w:spacing w:val="-14"/>
          <w:kern w:val="0"/>
          <w:sz w:val="36"/>
          <w:szCs w:val="36"/>
        </w:rPr>
        <w:t>内涵</w:t>
      </w:r>
      <w:r w:rsidR="00A22019" w:rsidRPr="001D698A">
        <w:rPr>
          <w:rFonts w:ascii="Times New Roman" w:eastAsia="仿宋_GB2312" w:hAnsi="Times New Roman" w:cs="宋体" w:hint="eastAsia"/>
          <w:spacing w:val="-14"/>
          <w:kern w:val="0"/>
          <w:sz w:val="36"/>
          <w:szCs w:val="36"/>
        </w:rPr>
        <w:t>及其</w:t>
      </w:r>
      <w:r w:rsidR="00C16AF8" w:rsidRPr="001D698A">
        <w:rPr>
          <w:rFonts w:ascii="Times New Roman" w:eastAsia="仿宋_GB2312" w:hAnsi="Times New Roman" w:cs="宋体" w:hint="eastAsia"/>
          <w:spacing w:val="-14"/>
          <w:kern w:val="0"/>
          <w:sz w:val="36"/>
          <w:szCs w:val="36"/>
        </w:rPr>
        <w:t>实现形式研究</w:t>
      </w:r>
    </w:p>
    <w:p w:rsidR="00796F13" w:rsidRPr="001D698A" w:rsidRDefault="000A1A02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9</w:t>
      </w:r>
      <w:r w:rsidR="00796F13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.</w:t>
      </w:r>
      <w:r w:rsidR="00CE4AB3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优化和落实新时代守边固防新机制研究</w:t>
      </w:r>
    </w:p>
    <w:p w:rsidR="00E95ACE" w:rsidRPr="001D698A" w:rsidRDefault="000A1A02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lastRenderedPageBreak/>
        <w:t>10</w:t>
      </w:r>
      <w:r w:rsidR="00E95ACE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.</w:t>
      </w:r>
      <w:r w:rsidR="00E95ACE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构建兵团现代化产业体系研究</w:t>
      </w:r>
    </w:p>
    <w:p w:rsidR="00E95ACE" w:rsidRPr="001D698A" w:rsidRDefault="000A1A02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11</w:t>
      </w:r>
      <w:r w:rsidR="00E95ACE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.</w:t>
      </w:r>
      <w:r w:rsidR="00E95ACE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深化兵团财税体制改革研究</w:t>
      </w:r>
    </w:p>
    <w:p w:rsidR="005E5D29" w:rsidRPr="001D698A" w:rsidRDefault="000A1A02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12</w:t>
      </w:r>
      <w:r w:rsidR="005E5D29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.</w:t>
      </w:r>
      <w:r w:rsidR="005E5D29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提升兵团行政效率问题研究</w:t>
      </w:r>
    </w:p>
    <w:p w:rsidR="005E5D29" w:rsidRPr="001D698A" w:rsidRDefault="000A1A02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13.</w:t>
      </w:r>
      <w:r w:rsidR="005E5D29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提升</w:t>
      </w:r>
      <w:proofErr w:type="gramStart"/>
      <w:r w:rsidR="005E5D29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兵团政法</w:t>
      </w:r>
      <w:proofErr w:type="gramEnd"/>
      <w:r w:rsidR="005E5D29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工作现代化水平研究</w:t>
      </w:r>
    </w:p>
    <w:p w:rsidR="00796F13" w:rsidRPr="001D698A" w:rsidRDefault="000A1A02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14.</w:t>
      </w:r>
      <w:r w:rsidR="00796F13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全面推进法治兵团建设研究</w:t>
      </w:r>
    </w:p>
    <w:p w:rsidR="005E5D29" w:rsidRPr="001D698A" w:rsidRDefault="000A1A02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15.</w:t>
      </w:r>
      <w:r w:rsidR="005E5D29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提升兵团人权保障水平研究</w:t>
      </w:r>
    </w:p>
    <w:p w:rsidR="005E5D29" w:rsidRPr="001D698A" w:rsidRDefault="000A1A02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16</w:t>
      </w:r>
      <w:r w:rsidR="005E5D29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.</w:t>
      </w: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优化</w:t>
      </w:r>
      <w:r w:rsidR="005E5D29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兵团人口空间布局研究</w:t>
      </w:r>
    </w:p>
    <w:p w:rsidR="00796F13" w:rsidRPr="001D698A" w:rsidRDefault="000A1A02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17</w:t>
      </w:r>
      <w:r w:rsidR="00796F13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.</w:t>
      </w:r>
      <w:r w:rsidR="00796F13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全面加强新时代</w:t>
      </w:r>
      <w:proofErr w:type="gramStart"/>
      <w:r w:rsidR="00796F13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兵团党</w:t>
      </w:r>
      <w:proofErr w:type="gramEnd"/>
      <w:r w:rsidR="00796F13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的建设研究</w:t>
      </w:r>
    </w:p>
    <w:p w:rsidR="00E95ACE" w:rsidRPr="001D698A" w:rsidRDefault="000A1A02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18.</w:t>
      </w:r>
      <w:r w:rsidR="00E95ACE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兵团国家安全体系和能力现代化建设研究</w:t>
      </w:r>
    </w:p>
    <w:p w:rsidR="00E95ACE" w:rsidRPr="001D698A" w:rsidRDefault="000A1A02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19.</w:t>
      </w:r>
      <w:r w:rsidR="00E95ACE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兵团国防动员事业高质量发展研究</w:t>
      </w:r>
    </w:p>
    <w:p w:rsidR="000A1A02" w:rsidRPr="001D698A" w:rsidRDefault="000A1A02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20.</w:t>
      </w: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推进兵团科技领域持续创新研究</w:t>
      </w:r>
    </w:p>
    <w:p w:rsidR="00E95ACE" w:rsidRPr="001D698A" w:rsidRDefault="00E95ACE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21.</w:t>
      </w: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健全兵团网络综合治理体系研究</w:t>
      </w:r>
    </w:p>
    <w:p w:rsidR="00BA2306" w:rsidRPr="001D698A" w:rsidRDefault="00BA2306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22.</w:t>
      </w: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兵团司法工作现代化的实践探索研究</w:t>
      </w:r>
    </w:p>
    <w:p w:rsidR="00BA2306" w:rsidRPr="001D698A" w:rsidRDefault="00BA2306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23.</w:t>
      </w: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兵团应急管理体系建设研究</w:t>
      </w:r>
    </w:p>
    <w:p w:rsidR="00BA2306" w:rsidRPr="001D698A" w:rsidRDefault="00BA2306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24.</w:t>
      </w: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兵团构建现代化交通基础设施体系研究</w:t>
      </w:r>
    </w:p>
    <w:p w:rsidR="005E5D29" w:rsidRPr="001D698A" w:rsidRDefault="00BA2306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25.</w:t>
      </w:r>
      <w:r w:rsidR="005E5D29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建设人与自然和谐共生的美丽兵团研究</w:t>
      </w:r>
    </w:p>
    <w:p w:rsidR="00912A42" w:rsidRPr="001D698A" w:rsidRDefault="00BA2306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26.</w:t>
      </w:r>
      <w:r w:rsidR="00912A42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新时代</w:t>
      </w:r>
      <w:proofErr w:type="gramStart"/>
      <w:r w:rsidR="00912A42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文化润疆的</w:t>
      </w:r>
      <w:proofErr w:type="gramEnd"/>
      <w:r w:rsidR="00912A42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现实意蕴与实践路径</w:t>
      </w:r>
    </w:p>
    <w:p w:rsidR="005A45EB" w:rsidRPr="001D698A" w:rsidRDefault="00BA2306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27.</w:t>
      </w:r>
      <w:r w:rsidR="007F241F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兵团开展马克思主义无神论宣传教育研究</w:t>
      </w:r>
    </w:p>
    <w:p w:rsidR="007234FF" w:rsidRPr="001D698A" w:rsidRDefault="007F241F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28.</w:t>
      </w:r>
      <w:r w:rsidR="007234FF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兵团思想政治工作发展史研究</w:t>
      </w:r>
    </w:p>
    <w:p w:rsidR="00E95ACE" w:rsidRPr="001D698A" w:rsidRDefault="007F241F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29.</w:t>
      </w:r>
      <w:r w:rsidR="00E95ACE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新形势下兵团意识形态领域风险防范研究</w:t>
      </w:r>
    </w:p>
    <w:p w:rsidR="00E95ACE" w:rsidRPr="001D698A" w:rsidRDefault="007F241F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30.</w:t>
      </w:r>
      <w:r w:rsidR="00CE4AB3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新时代理想信念教育常态化制度化研究</w:t>
      </w:r>
    </w:p>
    <w:p w:rsidR="00E95ACE" w:rsidRPr="001D698A" w:rsidRDefault="007F241F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31.</w:t>
      </w:r>
      <w:r w:rsidR="00E95ACE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中国共产党领导下的兵团妇女运动研究</w:t>
      </w:r>
    </w:p>
    <w:p w:rsidR="007F241F" w:rsidRPr="001D698A" w:rsidRDefault="00A22019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32</w:t>
      </w:r>
      <w:r w:rsidR="007F241F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.</w:t>
      </w:r>
      <w:r w:rsidR="00CE4AB3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兵团网络治理法治化研究</w:t>
      </w:r>
    </w:p>
    <w:p w:rsidR="002E6681" w:rsidRPr="001D698A" w:rsidRDefault="00A22019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lastRenderedPageBreak/>
        <w:t>33</w:t>
      </w:r>
      <w:r w:rsidR="002E6681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.</w:t>
      </w:r>
      <w:r w:rsidR="00CE4AB3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兵团卫生健康事业高质量发展研究</w:t>
      </w:r>
    </w:p>
    <w:p w:rsidR="00912A42" w:rsidRPr="001D698A" w:rsidRDefault="00912A42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</w:p>
    <w:p w:rsidR="00912A42" w:rsidRPr="001D698A" w:rsidRDefault="00912A42" w:rsidP="001D698A">
      <w:pPr>
        <w:widowControl/>
        <w:spacing w:line="580" w:lineRule="exact"/>
        <w:jc w:val="center"/>
        <w:rPr>
          <w:rFonts w:ascii="Times New Roman" w:eastAsia="黑体" w:hAnsi="Times New Roman" w:cs="宋体"/>
          <w:kern w:val="0"/>
          <w:sz w:val="36"/>
          <w:szCs w:val="36"/>
        </w:rPr>
      </w:pPr>
      <w:r w:rsidRPr="001D698A">
        <w:rPr>
          <w:rFonts w:ascii="Times New Roman" w:eastAsia="黑体" w:hAnsi="Times New Roman" w:cs="宋体" w:hint="eastAsia"/>
          <w:kern w:val="0"/>
          <w:sz w:val="36"/>
          <w:szCs w:val="36"/>
        </w:rPr>
        <w:t>应用研究</w:t>
      </w:r>
    </w:p>
    <w:p w:rsidR="00CD50C1" w:rsidRPr="001D698A" w:rsidRDefault="000A1A02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1.</w:t>
      </w:r>
      <w:r w:rsidR="00CD50C1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兵团数字政府建设研究</w:t>
      </w:r>
    </w:p>
    <w:p w:rsidR="00AB7C68" w:rsidRPr="001D698A" w:rsidRDefault="000A1A02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2.</w:t>
      </w:r>
      <w:r w:rsidR="00AB7C68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兵团智慧边防建设研究</w:t>
      </w:r>
    </w:p>
    <w:p w:rsidR="00AB7C68" w:rsidRPr="001D698A" w:rsidRDefault="00E150C0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3</w:t>
      </w:r>
      <w:r w:rsidR="00AB7C68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.</w:t>
      </w:r>
      <w:r w:rsidR="00AB7C68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兵团基层思想政治工作创新研究</w:t>
      </w:r>
    </w:p>
    <w:p w:rsidR="00AB7C68" w:rsidRPr="001D698A" w:rsidRDefault="00E150C0" w:rsidP="001D698A">
      <w:pPr>
        <w:widowControl/>
        <w:spacing w:line="580" w:lineRule="exact"/>
        <w:ind w:left="317" w:hangingChars="88" w:hanging="317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4</w:t>
      </w:r>
      <w:r w:rsidR="00AB7C68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.</w:t>
      </w:r>
      <w:r w:rsidR="00AB7C68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兵团精神和胡杨精神、老兵精神融入新时代思想政治工作路径研究</w:t>
      </w:r>
    </w:p>
    <w:p w:rsidR="008C35E4" w:rsidRPr="001D698A" w:rsidRDefault="00E150C0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5</w:t>
      </w:r>
      <w:r w:rsidR="000E71D6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.</w:t>
      </w:r>
      <w:r w:rsidR="00CE4AB3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兵团产业结构优化升级研究</w:t>
      </w:r>
    </w:p>
    <w:p w:rsidR="00BA2306" w:rsidRPr="001D698A" w:rsidRDefault="00BA2306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6.</w:t>
      </w:r>
      <w:r w:rsidR="00CE4AB3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提升兵团产业链现代化水平的关键因素研究</w:t>
      </w:r>
    </w:p>
    <w:p w:rsidR="00D41938" w:rsidRPr="001D698A" w:rsidRDefault="00BA2306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7.</w:t>
      </w:r>
      <w:r w:rsidR="00CE4AB3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提升兵团纺织服装产业链韧性路径研究</w:t>
      </w:r>
    </w:p>
    <w:p w:rsidR="00D41938" w:rsidRPr="001D698A" w:rsidRDefault="00BA2306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8.</w:t>
      </w:r>
      <w:r w:rsidR="00CE4AB3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促进兵团产业</w:t>
      </w:r>
      <w:proofErr w:type="gramStart"/>
      <w:r w:rsidR="00CE4AB3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链创新</w:t>
      </w:r>
      <w:proofErr w:type="gramEnd"/>
      <w:r w:rsidR="00CE4AB3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链深度融合研究</w:t>
      </w:r>
    </w:p>
    <w:p w:rsidR="00D41938" w:rsidRPr="001D698A" w:rsidRDefault="00BA2306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9.</w:t>
      </w:r>
      <w:r w:rsidR="00CE4AB3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兵团主动服务和融入新发展格局研究</w:t>
      </w:r>
    </w:p>
    <w:p w:rsidR="00D41938" w:rsidRPr="001D698A" w:rsidRDefault="00BA2306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10.</w:t>
      </w:r>
      <w:r w:rsidR="00CE4AB3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兵团优化民营企业发展环境研究</w:t>
      </w:r>
    </w:p>
    <w:p w:rsidR="004A07F8" w:rsidRPr="001D698A" w:rsidRDefault="00BA2306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11.</w:t>
      </w:r>
      <w:r w:rsidR="00CE4AB3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数字化赋能兵团服务业高质量发展研究</w:t>
      </w:r>
    </w:p>
    <w:p w:rsidR="00D41938" w:rsidRPr="001D698A" w:rsidRDefault="00BA2306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12.</w:t>
      </w:r>
      <w:r w:rsidR="00CE4AB3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推动兵团国有资本和国有企业做大</w:t>
      </w:r>
      <w:proofErr w:type="gramStart"/>
      <w:r w:rsidR="00CE4AB3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做优做</w:t>
      </w:r>
      <w:proofErr w:type="gramEnd"/>
      <w:r w:rsidR="00CE4AB3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强研究</w:t>
      </w:r>
    </w:p>
    <w:p w:rsidR="0093587F" w:rsidRPr="001D698A" w:rsidRDefault="00BA2306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13.</w:t>
      </w:r>
      <w:r w:rsidR="00CE4AB3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强化国资国企风险动态管理研究</w:t>
      </w:r>
    </w:p>
    <w:p w:rsidR="00BA2306" w:rsidRPr="001D698A" w:rsidRDefault="00BA2306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14.</w:t>
      </w:r>
      <w:r w:rsidR="00CE4AB3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国有企业职业经理人监督管理机制研究</w:t>
      </w:r>
    </w:p>
    <w:p w:rsidR="00BA2306" w:rsidRPr="001D698A" w:rsidRDefault="00BA2306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15.</w:t>
      </w:r>
      <w:r w:rsidR="00CE4AB3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兵团全面防范化解城</w:t>
      </w:r>
      <w:proofErr w:type="gramStart"/>
      <w:r w:rsidR="00CE4AB3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投领域</w:t>
      </w:r>
      <w:proofErr w:type="gramEnd"/>
      <w:r w:rsidR="00CE4AB3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风险隐患研究</w:t>
      </w:r>
    </w:p>
    <w:p w:rsidR="00BA2306" w:rsidRPr="001D698A" w:rsidRDefault="00BA2306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16.</w:t>
      </w:r>
      <w:r w:rsidR="00CE4AB3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加快传统产业数字化改造研究</w:t>
      </w:r>
    </w:p>
    <w:p w:rsidR="00BA2306" w:rsidRPr="001D698A" w:rsidRDefault="00BA2306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17.</w:t>
      </w:r>
      <w:r w:rsidR="00CE4AB3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以高水平科技自立自强助力兵团高质量发展研究</w:t>
      </w:r>
    </w:p>
    <w:p w:rsidR="00BA2306" w:rsidRPr="001D698A" w:rsidRDefault="00BA2306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18.</w:t>
      </w:r>
      <w:r w:rsidR="00CE4AB3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推动兵团纺织服装全产业</w:t>
      </w:r>
      <w:proofErr w:type="gramStart"/>
      <w:r w:rsidR="00CE4AB3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链持续</w:t>
      </w:r>
      <w:proofErr w:type="gramEnd"/>
      <w:r w:rsidR="00CE4AB3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健康发展研究</w:t>
      </w:r>
    </w:p>
    <w:p w:rsidR="00BA2306" w:rsidRPr="001D698A" w:rsidRDefault="00BA2306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19.</w:t>
      </w:r>
      <w:r w:rsidR="00CE4AB3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兵团能源结构绿色转型研究</w:t>
      </w:r>
    </w:p>
    <w:p w:rsidR="00BA2306" w:rsidRPr="001D698A" w:rsidRDefault="00BA2306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lastRenderedPageBreak/>
        <w:t>20.</w:t>
      </w:r>
      <w:r w:rsidR="00CE4AB3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推动兵团新能源电力发展研究</w:t>
      </w:r>
    </w:p>
    <w:p w:rsidR="00BA2306" w:rsidRPr="001D698A" w:rsidRDefault="00BA2306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21.</w:t>
      </w:r>
      <w:proofErr w:type="gramStart"/>
      <w:r w:rsidR="00CE4AB3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兵地产业</w:t>
      </w:r>
      <w:proofErr w:type="gramEnd"/>
      <w:r w:rsidR="00CE4AB3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融合发展研究</w:t>
      </w:r>
    </w:p>
    <w:p w:rsidR="00BA2306" w:rsidRPr="001D698A" w:rsidRDefault="00BA2306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22.</w:t>
      </w:r>
      <w:r w:rsidR="00CE4AB3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兵团村镇银行金融风险测度及防范机制研究</w:t>
      </w:r>
    </w:p>
    <w:p w:rsidR="00BA2306" w:rsidRPr="001D698A" w:rsidRDefault="00BA2306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23.</w:t>
      </w:r>
      <w:r w:rsidR="00CE4AB3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兵团奶业产业集群建设研究</w:t>
      </w:r>
    </w:p>
    <w:p w:rsidR="00BA2306" w:rsidRPr="001D698A" w:rsidRDefault="00BA2306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24.</w:t>
      </w:r>
      <w:r w:rsidR="00CE4AB3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兵团农产品冷</w:t>
      </w:r>
      <w:proofErr w:type="gramStart"/>
      <w:r w:rsidR="00CE4AB3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链流通</w:t>
      </w:r>
      <w:proofErr w:type="gramEnd"/>
      <w:r w:rsidR="00CE4AB3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高质量发展研究</w:t>
      </w:r>
    </w:p>
    <w:p w:rsidR="0093587F" w:rsidRPr="001D698A" w:rsidRDefault="00BA2306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25.</w:t>
      </w:r>
      <w:r w:rsidR="00CE4AB3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兵团发展有机农业的动力、障碍与政策研究</w:t>
      </w:r>
    </w:p>
    <w:p w:rsidR="0093587F" w:rsidRPr="001D698A" w:rsidRDefault="00BA2306" w:rsidP="001D698A">
      <w:pPr>
        <w:widowControl/>
        <w:spacing w:line="580" w:lineRule="exact"/>
        <w:ind w:left="540" w:hangingChars="150" w:hanging="540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26.</w:t>
      </w:r>
      <w:r w:rsidR="00CE4AB3" w:rsidRPr="001D698A">
        <w:rPr>
          <w:rFonts w:ascii="Times New Roman" w:eastAsia="仿宋_GB2312" w:hAnsi="Times New Roman" w:cs="宋体" w:hint="eastAsia"/>
          <w:spacing w:val="-14"/>
          <w:kern w:val="0"/>
          <w:sz w:val="36"/>
          <w:szCs w:val="36"/>
        </w:rPr>
        <w:t>兵团保障国家粮食安全和重要农产品供给的历史经验研究</w:t>
      </w:r>
    </w:p>
    <w:p w:rsidR="0093587F" w:rsidRPr="001D698A" w:rsidRDefault="00BA2306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27.</w:t>
      </w:r>
      <w:r w:rsidR="00CE4AB3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兵团乡村旅游的现状、瓶颈和路径研究</w:t>
      </w:r>
    </w:p>
    <w:p w:rsidR="0093587F" w:rsidRPr="001D698A" w:rsidRDefault="00BA2306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28.</w:t>
      </w:r>
      <w:r w:rsidR="00CE4AB3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数字赋能兵团乡村旅游高质量发展</w:t>
      </w:r>
    </w:p>
    <w:p w:rsidR="0093587F" w:rsidRPr="001D698A" w:rsidRDefault="00BA2306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29.</w:t>
      </w:r>
      <w:proofErr w:type="gramStart"/>
      <w:r w:rsidR="00CE4AB3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文化润疆视域</w:t>
      </w:r>
      <w:proofErr w:type="gramEnd"/>
      <w:r w:rsidR="00CE4AB3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下兵团文化传播力提升研究</w:t>
      </w:r>
    </w:p>
    <w:p w:rsidR="00E95ACE" w:rsidRPr="001D698A" w:rsidRDefault="00BA2306" w:rsidP="001D698A">
      <w:pPr>
        <w:widowControl/>
        <w:spacing w:line="580" w:lineRule="exact"/>
        <w:ind w:left="540" w:hangingChars="150" w:hanging="540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30.</w:t>
      </w:r>
      <w:r w:rsidR="00591E76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不断增强兵团在文化领域组织优势动员能力研究</w:t>
      </w:r>
    </w:p>
    <w:p w:rsidR="003808E4" w:rsidRPr="001D698A" w:rsidRDefault="00BA2306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31.</w:t>
      </w:r>
      <w:r w:rsidR="00591E76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兵团红色文化的传承与发展研究</w:t>
      </w:r>
    </w:p>
    <w:p w:rsidR="0093587F" w:rsidRPr="001D698A" w:rsidRDefault="00BA2306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32.</w:t>
      </w:r>
      <w:r w:rsidR="00591E76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兵团革命文物的保护和利用研究</w:t>
      </w:r>
    </w:p>
    <w:p w:rsidR="00D41938" w:rsidRPr="001D698A" w:rsidRDefault="00BA2306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33.</w:t>
      </w:r>
      <w:r w:rsidR="00591E76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兵团非物质文化遗产传承与保护研究</w:t>
      </w:r>
    </w:p>
    <w:p w:rsidR="00D41938" w:rsidRPr="001D698A" w:rsidRDefault="00BA2306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34.</w:t>
      </w:r>
      <w:proofErr w:type="gramStart"/>
      <w:r w:rsidR="00591E76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兵地文化</w:t>
      </w:r>
      <w:proofErr w:type="gramEnd"/>
      <w:r w:rsidR="00591E76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资源共享与融合发展研究</w:t>
      </w:r>
    </w:p>
    <w:p w:rsidR="00210F71" w:rsidRPr="001D698A" w:rsidRDefault="00BA2306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35</w:t>
      </w:r>
      <w:r w:rsidR="00210F71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.</w:t>
      </w:r>
      <w:r w:rsidR="00591E76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兵团新闻宣传工作现状及发展策略研究</w:t>
      </w:r>
    </w:p>
    <w:p w:rsidR="00210F71" w:rsidRPr="001D698A" w:rsidRDefault="00BA2306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36</w:t>
      </w:r>
      <w:r w:rsidR="00210F71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.</w:t>
      </w:r>
      <w:r w:rsidR="00591E76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兵团全媒体传播体系建设研究</w:t>
      </w:r>
    </w:p>
    <w:p w:rsidR="00210F71" w:rsidRPr="001D698A" w:rsidRDefault="00BA2306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37</w:t>
      </w:r>
      <w:r w:rsidR="00210F71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.</w:t>
      </w:r>
      <w:r w:rsidR="00591E76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全媒体时代提升兵团基层干部媒介素养问题研究</w:t>
      </w:r>
    </w:p>
    <w:p w:rsidR="00210F71" w:rsidRPr="001D698A" w:rsidRDefault="00BA2306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38</w:t>
      </w:r>
      <w:r w:rsidR="00210F71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.</w:t>
      </w:r>
      <w:r w:rsidR="00591E76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兵团农牧团场军垦文化的发掘与保护</w:t>
      </w:r>
    </w:p>
    <w:p w:rsidR="00210F71" w:rsidRPr="001D698A" w:rsidRDefault="00BA2306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39</w:t>
      </w:r>
      <w:r w:rsidR="00210F71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.</w:t>
      </w:r>
      <w:r w:rsidR="00591E76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中华民族视觉形象融入职工群众精神文化生活研究</w:t>
      </w:r>
    </w:p>
    <w:p w:rsidR="008963F7" w:rsidRPr="001D698A" w:rsidRDefault="008963F7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40.</w:t>
      </w:r>
      <w:r w:rsidR="00591E76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兵团大学教育高质量发展研究</w:t>
      </w:r>
    </w:p>
    <w:p w:rsidR="00210F71" w:rsidRPr="001D698A" w:rsidRDefault="008963F7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41.</w:t>
      </w:r>
      <w:r w:rsidR="00591E76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新时代进一步加强科学技术普及工作研究</w:t>
      </w:r>
    </w:p>
    <w:p w:rsidR="00210F71" w:rsidRPr="001D698A" w:rsidRDefault="008963F7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42.</w:t>
      </w:r>
      <w:r w:rsidR="00591E76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优化兵团连队职工队伍结构研究</w:t>
      </w:r>
    </w:p>
    <w:p w:rsidR="00210F71" w:rsidRPr="001D698A" w:rsidRDefault="008963F7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lastRenderedPageBreak/>
        <w:t>43.</w:t>
      </w:r>
      <w:r w:rsidR="00591E76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兵团工程建设领域保障农民工工资支付问题研究</w:t>
      </w:r>
    </w:p>
    <w:p w:rsidR="00210F71" w:rsidRPr="001D698A" w:rsidRDefault="008963F7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44.</w:t>
      </w:r>
      <w:r w:rsidR="00591E76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兵团统一社会保险费征收体制构建研究</w:t>
      </w:r>
    </w:p>
    <w:p w:rsidR="00210F71" w:rsidRPr="001D698A" w:rsidRDefault="008963F7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45.</w:t>
      </w:r>
      <w:r w:rsidR="00591E76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兵团人口迁移机制及人口集聚影响因素研究</w:t>
      </w:r>
    </w:p>
    <w:p w:rsidR="007F241F" w:rsidRPr="001D698A" w:rsidRDefault="008963F7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46.</w:t>
      </w:r>
      <w:r w:rsidR="00591E76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人口空间分布与兵团高质量协调发展研究</w:t>
      </w:r>
    </w:p>
    <w:p w:rsidR="00941502" w:rsidRPr="001D698A" w:rsidRDefault="008963F7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47.</w:t>
      </w:r>
      <w:r w:rsidR="00591E76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兵团普惠</w:t>
      </w:r>
      <w:proofErr w:type="gramStart"/>
      <w:r w:rsidR="00591E76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性托育服务</w:t>
      </w:r>
      <w:proofErr w:type="gramEnd"/>
      <w:r w:rsidR="00591E76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供给体系研究</w:t>
      </w:r>
    </w:p>
    <w:p w:rsidR="00210F71" w:rsidRPr="001D698A" w:rsidRDefault="008963F7" w:rsidP="001D698A">
      <w:pPr>
        <w:widowControl/>
        <w:spacing w:line="580" w:lineRule="exact"/>
        <w:ind w:left="540" w:hangingChars="150" w:hanging="540"/>
        <w:rPr>
          <w:rFonts w:ascii="Times New Roman" w:eastAsia="仿宋_GB2312" w:hAnsi="Times New Roman" w:cs="宋体"/>
          <w:spacing w:val="-14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48.</w:t>
      </w:r>
      <w:r w:rsidR="00591E76" w:rsidRPr="001D698A">
        <w:rPr>
          <w:rFonts w:ascii="Times New Roman" w:eastAsia="仿宋_GB2312" w:hAnsi="Times New Roman" w:cs="宋体" w:hint="eastAsia"/>
          <w:spacing w:val="-16"/>
          <w:kern w:val="0"/>
          <w:sz w:val="36"/>
          <w:szCs w:val="36"/>
        </w:rPr>
        <w:t>兵团基本医疗保险与公共卫生服务体系协同发展路径研究</w:t>
      </w:r>
    </w:p>
    <w:p w:rsidR="00210F71" w:rsidRPr="001D698A" w:rsidRDefault="008963F7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49.</w:t>
      </w:r>
      <w:r w:rsidR="00591E76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兵团志愿服务常态化</w:t>
      </w:r>
      <w:proofErr w:type="gramStart"/>
      <w:r w:rsidR="00591E76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长效化</w:t>
      </w:r>
      <w:proofErr w:type="gramEnd"/>
      <w:r w:rsidR="00591E76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机制研究</w:t>
      </w:r>
    </w:p>
    <w:p w:rsidR="00210F71" w:rsidRPr="001D698A" w:rsidRDefault="008963F7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50.</w:t>
      </w:r>
      <w:r w:rsidR="00591E76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兵团青少年心理健康水平的调查及提升研究</w:t>
      </w:r>
    </w:p>
    <w:p w:rsidR="00AB7C68" w:rsidRPr="001D698A" w:rsidRDefault="008963F7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51.</w:t>
      </w:r>
      <w:r w:rsidR="00591E76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未成年人网络使用现状及网络素养提升研究</w:t>
      </w:r>
    </w:p>
    <w:p w:rsidR="00AB7C68" w:rsidRPr="001D698A" w:rsidRDefault="008963F7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52.</w:t>
      </w:r>
      <w:r w:rsidR="00591E76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新时代兵团社区治理的探索与实践研究</w:t>
      </w:r>
    </w:p>
    <w:p w:rsidR="00AB7C68" w:rsidRPr="001D698A" w:rsidRDefault="008963F7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53.</w:t>
      </w:r>
      <w:r w:rsidR="00591E76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兵团打造城乡和谐的田园式家园典型案例研究</w:t>
      </w:r>
    </w:p>
    <w:p w:rsidR="00AB7C68" w:rsidRPr="001D698A" w:rsidRDefault="008963F7" w:rsidP="001D698A">
      <w:pPr>
        <w:widowControl/>
        <w:spacing w:line="580" w:lineRule="exact"/>
        <w:ind w:left="540" w:hangingChars="150" w:hanging="540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54.</w:t>
      </w:r>
      <w:r w:rsidR="00591E76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乡村振兴背景下兵团基层治理创新研究</w:t>
      </w:r>
    </w:p>
    <w:p w:rsidR="00AB7C68" w:rsidRPr="001D698A" w:rsidRDefault="008963F7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55.</w:t>
      </w:r>
      <w:r w:rsidR="00591E76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推动新疆各民族全方位嵌入研究</w:t>
      </w:r>
    </w:p>
    <w:p w:rsidR="00AB7C68" w:rsidRPr="001D698A" w:rsidRDefault="008963F7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56.</w:t>
      </w:r>
      <w:r w:rsidR="00591E76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南疆兵团少数民族家庭教育现状研究</w:t>
      </w:r>
    </w:p>
    <w:p w:rsidR="00AB7C68" w:rsidRPr="001D698A" w:rsidRDefault="008963F7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57</w:t>
      </w:r>
      <w:r w:rsidR="00AB7C68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.</w:t>
      </w:r>
      <w:r w:rsidR="00591E76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兵团各民族生活方式现代化调查研究</w:t>
      </w:r>
    </w:p>
    <w:p w:rsidR="00AB7C68" w:rsidRPr="001D698A" w:rsidRDefault="008963F7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58</w:t>
      </w:r>
      <w:r w:rsidR="00AB7C68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.</w:t>
      </w:r>
      <w:r w:rsidR="00591E76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兵团民族语言与文化认同调查研究</w:t>
      </w:r>
    </w:p>
    <w:p w:rsidR="00AB7C68" w:rsidRPr="001D698A" w:rsidRDefault="008963F7" w:rsidP="001D698A">
      <w:pPr>
        <w:widowControl/>
        <w:spacing w:line="580" w:lineRule="exact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59</w:t>
      </w:r>
      <w:r w:rsidR="00AB7C68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.</w:t>
      </w:r>
      <w:r w:rsidR="00591E76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兵团荒漠化治理研究</w:t>
      </w:r>
    </w:p>
    <w:p w:rsidR="00D41938" w:rsidRPr="001D698A" w:rsidRDefault="008963F7" w:rsidP="001D698A">
      <w:pPr>
        <w:widowControl/>
        <w:spacing w:line="580" w:lineRule="exact"/>
        <w:ind w:left="540" w:hangingChars="150" w:hanging="540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60</w:t>
      </w:r>
      <w:r w:rsidR="002E6681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.</w:t>
      </w:r>
      <w:proofErr w:type="gramStart"/>
      <w:r w:rsidR="00591E76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兵地环境</w:t>
      </w:r>
      <w:proofErr w:type="gramEnd"/>
      <w:r w:rsidR="00591E76" w:rsidRPr="001D698A">
        <w:rPr>
          <w:rFonts w:ascii="Times New Roman" w:eastAsia="仿宋_GB2312" w:hAnsi="Times New Roman" w:cs="宋体" w:hint="eastAsia"/>
          <w:kern w:val="0"/>
          <w:sz w:val="36"/>
          <w:szCs w:val="36"/>
        </w:rPr>
        <w:t>治理协调机制研究</w:t>
      </w:r>
    </w:p>
    <w:sectPr w:rsidR="00D41938" w:rsidRPr="001D698A" w:rsidSect="001D698A">
      <w:footerReference w:type="default" r:id="rId7"/>
      <w:pgSz w:w="11906" w:h="16838" w:code="9"/>
      <w:pgMar w:top="1701" w:right="1531" w:bottom="1644" w:left="1531" w:header="794" w:footer="1077" w:gutter="0"/>
      <w:pgNumType w:fmt="numberInDash" w:start="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244" w:rsidRDefault="00893244" w:rsidP="00424C06">
      <w:r>
        <w:separator/>
      </w:r>
    </w:p>
  </w:endnote>
  <w:endnote w:type="continuationSeparator" w:id="0">
    <w:p w:rsidR="00893244" w:rsidRDefault="00893244" w:rsidP="00424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5623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D74690" w:rsidRPr="00D74690" w:rsidRDefault="0077655D">
        <w:pPr>
          <w:pStyle w:val="a4"/>
          <w:jc w:val="center"/>
          <w:rPr>
            <w:rFonts w:asciiTheme="minorEastAsia" w:hAnsiTheme="minorEastAsia"/>
            <w:sz w:val="24"/>
            <w:szCs w:val="24"/>
          </w:rPr>
        </w:pPr>
        <w:r w:rsidRPr="00D74690">
          <w:rPr>
            <w:rFonts w:asciiTheme="minorEastAsia" w:hAnsiTheme="minorEastAsia"/>
            <w:sz w:val="24"/>
            <w:szCs w:val="24"/>
          </w:rPr>
          <w:fldChar w:fldCharType="begin"/>
        </w:r>
        <w:r w:rsidR="00D74690" w:rsidRPr="00D74690"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 w:rsidRPr="00D74690">
          <w:rPr>
            <w:rFonts w:asciiTheme="minorEastAsia" w:hAnsiTheme="minorEastAsia"/>
            <w:sz w:val="24"/>
            <w:szCs w:val="24"/>
          </w:rPr>
          <w:fldChar w:fldCharType="separate"/>
        </w:r>
        <w:r w:rsidR="00C75945" w:rsidRPr="00C75945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 w:rsidR="00C75945">
          <w:rPr>
            <w:rFonts w:asciiTheme="minorEastAsia" w:hAnsiTheme="minorEastAsia"/>
            <w:noProof/>
            <w:sz w:val="24"/>
            <w:szCs w:val="24"/>
          </w:rPr>
          <w:t xml:space="preserve"> 11 -</w:t>
        </w:r>
        <w:r w:rsidRPr="00D74690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244" w:rsidRDefault="00893244" w:rsidP="00424C06">
      <w:r>
        <w:separator/>
      </w:r>
    </w:p>
  </w:footnote>
  <w:footnote w:type="continuationSeparator" w:id="0">
    <w:p w:rsidR="00893244" w:rsidRDefault="00893244" w:rsidP="00424C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8E4"/>
    <w:rsid w:val="00026C39"/>
    <w:rsid w:val="00030625"/>
    <w:rsid w:val="000732B8"/>
    <w:rsid w:val="000778D1"/>
    <w:rsid w:val="00080B82"/>
    <w:rsid w:val="00091094"/>
    <w:rsid w:val="000A1A02"/>
    <w:rsid w:val="000E71D6"/>
    <w:rsid w:val="00125A77"/>
    <w:rsid w:val="001B385A"/>
    <w:rsid w:val="001C68FF"/>
    <w:rsid w:val="001D511D"/>
    <w:rsid w:val="001D698A"/>
    <w:rsid w:val="001F5497"/>
    <w:rsid w:val="00210F71"/>
    <w:rsid w:val="00250C2E"/>
    <w:rsid w:val="00263AAC"/>
    <w:rsid w:val="002B5FEE"/>
    <w:rsid w:val="002E1B9C"/>
    <w:rsid w:val="002E6681"/>
    <w:rsid w:val="00305FA5"/>
    <w:rsid w:val="003808E4"/>
    <w:rsid w:val="00382966"/>
    <w:rsid w:val="0039767D"/>
    <w:rsid w:val="003A29A7"/>
    <w:rsid w:val="003D39A7"/>
    <w:rsid w:val="00400C4B"/>
    <w:rsid w:val="0040799D"/>
    <w:rsid w:val="00410149"/>
    <w:rsid w:val="00424C06"/>
    <w:rsid w:val="00451A11"/>
    <w:rsid w:val="00467627"/>
    <w:rsid w:val="00472114"/>
    <w:rsid w:val="0047772A"/>
    <w:rsid w:val="004A07F8"/>
    <w:rsid w:val="004C766F"/>
    <w:rsid w:val="004F3EF4"/>
    <w:rsid w:val="00507D5D"/>
    <w:rsid w:val="00517FD6"/>
    <w:rsid w:val="005226BF"/>
    <w:rsid w:val="00530618"/>
    <w:rsid w:val="00545BD6"/>
    <w:rsid w:val="00557DCC"/>
    <w:rsid w:val="00591E76"/>
    <w:rsid w:val="005945C4"/>
    <w:rsid w:val="00596D44"/>
    <w:rsid w:val="005A45EB"/>
    <w:rsid w:val="005C1CC7"/>
    <w:rsid w:val="005E5D29"/>
    <w:rsid w:val="005E73C8"/>
    <w:rsid w:val="005F7047"/>
    <w:rsid w:val="00633D71"/>
    <w:rsid w:val="00663CA4"/>
    <w:rsid w:val="006B6A3C"/>
    <w:rsid w:val="006B7888"/>
    <w:rsid w:val="00706827"/>
    <w:rsid w:val="007234FF"/>
    <w:rsid w:val="0077655D"/>
    <w:rsid w:val="00782B25"/>
    <w:rsid w:val="007918D6"/>
    <w:rsid w:val="00796F13"/>
    <w:rsid w:val="007F241F"/>
    <w:rsid w:val="007F3124"/>
    <w:rsid w:val="00813AB2"/>
    <w:rsid w:val="00842D91"/>
    <w:rsid w:val="008666A9"/>
    <w:rsid w:val="0087190E"/>
    <w:rsid w:val="00893244"/>
    <w:rsid w:val="008963F7"/>
    <w:rsid w:val="008B7ACB"/>
    <w:rsid w:val="008C35E4"/>
    <w:rsid w:val="008E7FA6"/>
    <w:rsid w:val="00912A42"/>
    <w:rsid w:val="00916C04"/>
    <w:rsid w:val="00920BFE"/>
    <w:rsid w:val="0092191F"/>
    <w:rsid w:val="00934E5A"/>
    <w:rsid w:val="0093587F"/>
    <w:rsid w:val="00941502"/>
    <w:rsid w:val="00954635"/>
    <w:rsid w:val="009A53DA"/>
    <w:rsid w:val="00A11EFD"/>
    <w:rsid w:val="00A22019"/>
    <w:rsid w:val="00A674D1"/>
    <w:rsid w:val="00A81403"/>
    <w:rsid w:val="00AA410F"/>
    <w:rsid w:val="00AB7C68"/>
    <w:rsid w:val="00AD6022"/>
    <w:rsid w:val="00AE73C8"/>
    <w:rsid w:val="00B10811"/>
    <w:rsid w:val="00B26AED"/>
    <w:rsid w:val="00B42A0A"/>
    <w:rsid w:val="00BA2306"/>
    <w:rsid w:val="00BA3CA8"/>
    <w:rsid w:val="00BD138C"/>
    <w:rsid w:val="00BD5AEA"/>
    <w:rsid w:val="00C06346"/>
    <w:rsid w:val="00C16AF8"/>
    <w:rsid w:val="00C32FAB"/>
    <w:rsid w:val="00C75945"/>
    <w:rsid w:val="00CD4FF1"/>
    <w:rsid w:val="00CD50C1"/>
    <w:rsid w:val="00CE4AB3"/>
    <w:rsid w:val="00D221E2"/>
    <w:rsid w:val="00D41938"/>
    <w:rsid w:val="00D60C8A"/>
    <w:rsid w:val="00D6300F"/>
    <w:rsid w:val="00D74690"/>
    <w:rsid w:val="00E150C0"/>
    <w:rsid w:val="00E3712F"/>
    <w:rsid w:val="00E46DD0"/>
    <w:rsid w:val="00E57672"/>
    <w:rsid w:val="00E8285E"/>
    <w:rsid w:val="00E95ACE"/>
    <w:rsid w:val="00EA7DC5"/>
    <w:rsid w:val="00EC154E"/>
    <w:rsid w:val="00F27735"/>
    <w:rsid w:val="00F53199"/>
    <w:rsid w:val="00F77736"/>
    <w:rsid w:val="00FA0511"/>
    <w:rsid w:val="00FB691A"/>
    <w:rsid w:val="00FB7713"/>
    <w:rsid w:val="00FC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4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4C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4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4C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3F012-2831-4F60-9255-42E38309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5078</TotalTime>
  <Pages>5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胡湘豫</dc:creator>
  <cp:lastModifiedBy>Lenovo</cp:lastModifiedBy>
  <cp:revision>67</cp:revision>
  <cp:lastPrinted>2023-07-07T11:11:00Z</cp:lastPrinted>
  <dcterms:created xsi:type="dcterms:W3CDTF">2023-06-21T07:39:00Z</dcterms:created>
  <dcterms:modified xsi:type="dcterms:W3CDTF">2023-07-13T03:53:00Z</dcterms:modified>
</cp:coreProperties>
</file>