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8" w:rsidRDefault="00476F58" w:rsidP="00476F58">
      <w:pPr>
        <w:pStyle w:val="a5"/>
        <w:shd w:val="clear" w:color="auto" w:fill="FFFFFF"/>
        <w:spacing w:before="0" w:beforeAutospacing="0" w:after="360" w:afterAutospacing="0" w:line="525" w:lineRule="atLeast"/>
        <w:jc w:val="center"/>
        <w:rPr>
          <w:rFonts w:asciiTheme="minorEastAsia" w:eastAsiaTheme="minorEastAsia" w:hAnsiTheme="minorEastAsia" w:hint="eastAsia"/>
          <w:color w:val="000000"/>
          <w:sz w:val="44"/>
          <w:szCs w:val="44"/>
        </w:rPr>
      </w:pPr>
      <w:r w:rsidRPr="002866BA">
        <w:rPr>
          <w:rFonts w:asciiTheme="minorEastAsia" w:eastAsiaTheme="minorEastAsia" w:hAnsiTheme="minorEastAsia" w:hint="eastAsia"/>
          <w:color w:val="000000"/>
          <w:sz w:val="44"/>
          <w:szCs w:val="44"/>
        </w:rPr>
        <w:t>201</w:t>
      </w:r>
      <w:r w:rsidR="003E0B13">
        <w:rPr>
          <w:rFonts w:asciiTheme="minorEastAsia" w:eastAsiaTheme="minorEastAsia" w:hAnsiTheme="minorEastAsia" w:hint="eastAsia"/>
          <w:color w:val="000000"/>
          <w:sz w:val="44"/>
          <w:szCs w:val="44"/>
        </w:rPr>
        <w:t>8</w:t>
      </w:r>
      <w:r w:rsidRPr="002866BA">
        <w:rPr>
          <w:rFonts w:asciiTheme="minorEastAsia" w:eastAsiaTheme="minorEastAsia" w:hAnsiTheme="minorEastAsia" w:hint="eastAsia"/>
          <w:color w:val="000000"/>
          <w:sz w:val="44"/>
          <w:szCs w:val="44"/>
        </w:rPr>
        <w:t>年度兵团社会科学基金项目申报指南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1.习近平新时代中国特色社会主义思想研究；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2.党中央治疆方略和对兵团的定位要求研究；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3.兵团提升维稳戍边能力研究；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4.兵团向南发展研究；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5.兵地融合民族团结研究；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6.兵团防范化解重大风险问题研究；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7.兵团精准脱贫问题研究；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8.兵团污染防治问题研究；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9.兵团深化供给侧结构性改革研究；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10.兵团新型工业化建设研究；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11.兵团实施乡村振兴战略研究；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12.兵团打好团场综合配套改革攻坚战研究；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13.兵团打好国资国企改革攻坚战研究；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14.兵团加快推进健全和转变“政”的职能研究；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15.兵团重点领域和关键环节改革研究；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16.兵团保障和改善民生研究；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17.兵团加强和创新社会治理研究；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18.促进宗教和睦和谐研究；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19.推进兵团法治建设研究；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20.兵团意识形态领域反分裂斗争研究；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21.兵团文化繁荣发展研究；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22.兵团文化产业发展研究；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23.全面推进兵团从严治党研究；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24.兵团深化改革背景下人大建设问题研究；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25.兵团深化改革背景下的连队民主管理问题研究；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26.兵团团场综合配套改革中的基层党的建设研究；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27.</w:t>
      </w:r>
      <w:r>
        <w:rPr>
          <w:rFonts w:ascii="仿宋_GB2312" w:eastAsia="仿宋_GB2312" w:hAnsi="微软雅黑" w:hint="eastAsia"/>
          <w:color w:val="000000"/>
          <w:spacing w:val="-15"/>
          <w:sz w:val="32"/>
          <w:szCs w:val="32"/>
        </w:rPr>
        <w:t>深化团场综合配套改革与全面推行社会化服务机制研究；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28.兵团在优化人口资源中的特殊作用研究；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29.兵团城镇化建设与产业聚集契合发展研究；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30.兵团产业结构与吸纳就业能力研究；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31.兵团职工多元增收研究；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32.兵团聚集人口问题研究；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33.兵团红色文化传承与发展研究；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34.兵团高校思政工作实效性研究；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35.国家通用语言文字普及教育研究；</w:t>
      </w:r>
    </w:p>
    <w:p w:rsidR="003E0B13" w:rsidRDefault="003E0B13" w:rsidP="003E0B13">
      <w:pPr>
        <w:pStyle w:val="a5"/>
        <w:shd w:val="clear" w:color="auto" w:fill="FFFFFF"/>
        <w:spacing w:before="0" w:beforeAutospacing="0" w:after="360" w:afterAutospacing="0" w:line="555" w:lineRule="atLeast"/>
        <w:rPr>
          <w:rFonts w:ascii="微软雅黑" w:eastAsia="微软雅黑" w:hAnsi="微软雅黑" w:hint="eastAsia"/>
          <w:color w:val="000000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36.稳定兵团干部人才研究。</w:t>
      </w:r>
    </w:p>
    <w:p w:rsidR="003E0B13" w:rsidRPr="002866BA" w:rsidRDefault="003E0B13" w:rsidP="00476F58">
      <w:pPr>
        <w:pStyle w:val="a5"/>
        <w:shd w:val="clear" w:color="auto" w:fill="FFFFFF"/>
        <w:spacing w:before="0" w:beforeAutospacing="0" w:after="360" w:afterAutospacing="0" w:line="525" w:lineRule="atLeast"/>
        <w:jc w:val="center"/>
        <w:rPr>
          <w:rFonts w:asciiTheme="minorEastAsia" w:eastAsiaTheme="minorEastAsia" w:hAnsiTheme="minorEastAsia"/>
          <w:color w:val="000000"/>
        </w:rPr>
      </w:pPr>
    </w:p>
    <w:sectPr w:rsidR="003E0B13" w:rsidRPr="002866B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77" w:rsidRDefault="006F6F77" w:rsidP="00476F58">
      <w:pPr>
        <w:spacing w:after="0"/>
      </w:pPr>
      <w:r>
        <w:separator/>
      </w:r>
    </w:p>
  </w:endnote>
  <w:endnote w:type="continuationSeparator" w:id="0">
    <w:p w:rsidR="006F6F77" w:rsidRDefault="006F6F77" w:rsidP="00476F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77" w:rsidRDefault="006F6F77" w:rsidP="00476F58">
      <w:pPr>
        <w:spacing w:after="0"/>
      </w:pPr>
      <w:r>
        <w:separator/>
      </w:r>
    </w:p>
  </w:footnote>
  <w:footnote w:type="continuationSeparator" w:id="0">
    <w:p w:rsidR="006F6F77" w:rsidRDefault="006F6F77" w:rsidP="00476F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0B13"/>
    <w:rsid w:val="00426133"/>
    <w:rsid w:val="004358AB"/>
    <w:rsid w:val="00476F58"/>
    <w:rsid w:val="006F6E26"/>
    <w:rsid w:val="006F6F77"/>
    <w:rsid w:val="008B7726"/>
    <w:rsid w:val="00C87548"/>
    <w:rsid w:val="00D31D50"/>
    <w:rsid w:val="00E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F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F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F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F5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76F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米会龙</cp:lastModifiedBy>
  <cp:revision>3</cp:revision>
  <dcterms:created xsi:type="dcterms:W3CDTF">2008-09-11T17:20:00Z</dcterms:created>
  <dcterms:modified xsi:type="dcterms:W3CDTF">2018-06-12T01:56:00Z</dcterms:modified>
</cp:coreProperties>
</file>